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Calibri" w:cs="Calibri" w:eastAsia="Calibri" w:hAnsi="Calibri"/>
          <w:b/>
          <w:bCs/>
          <w:color w:val="000000"/>
          <w:sz w:val="44"/>
          <w:szCs w:val="44"/>
        </w:rPr>
        <w:t xml:space="preserve">ABHAY MAHAJAN</w:t>
      </w:r>
    </w:p>
    <w:p>
      <w:pPr>
        <w:spacing w:after="30" w:before="0"/>
      </w:pPr>
      <w:r>
        <w:rPr>
          <w:rFonts w:ascii="Calibri" w:cs="Calibri" w:eastAsia="Calibri" w:hAnsi="Calibri"/>
          <w:color w:val="000000"/>
          <w:sz w:val="21"/>
          <w:szCs w:val="21"/>
        </w:rPr>
        <w:t xml:space="preserve">Senior Full-Stack and DevOps Engineer  |  11+ Years Experience  |  Former Technical Lead</w:t>
      </w:r>
    </w:p>
    <w:p>
      <w:pPr>
        <w:spacing w:after="18" w:before="0"/>
      </w:pPr>
      <w:r>
        <w:rPr>
          <w:rFonts w:ascii="Calibri" w:cs="Calibri" w:eastAsia="Calibri" w:hAnsi="Calibri"/>
          <w:sz w:val="18"/>
          <w:szCs w:val="18"/>
        </w:rPr>
        <w:t xml:space="preserve">+91 94205 94439  |  +91 72084 69149  |  abay_mhjn@yahoo.co.in  |  Panvel, India</w:t>
      </w:r>
    </w:p>
    <w:p>
      <w:pPr>
        <w:spacing w:after="18" w:before="0"/>
      </w:pPr>
      <w:hyperlink w:history="1" r:id="rIdvv61ncnhbsgi960qnjms5">
        <w:r>
          <w:rPr>
            <w:rFonts w:ascii="Calibri" w:cs="Calibri" w:eastAsia="Calibri" w:hAnsi="Calibri"/>
            <w:color w:val="000000"/>
            <w:sz w:val="18"/>
            <w:szCs w:val="18"/>
            <w:u w:val="single"/>
          </w:rPr>
          <w:t xml:space="preserve">linkedin.com/in/abhay-mahajan-6613823a</w:t>
        </w:r>
      </w:hyperlink>
      <w:r>
        <w:rPr>
          <w:rFonts w:ascii="Calibri" w:cs="Calibri" w:eastAsia="Calibri" w:hAnsi="Calibri"/>
          <w:sz w:val="18"/>
          <w:szCs w:val="18"/>
        </w:rPr>
        <w:t xml:space="preserve">  |  </w:t>
      </w:r>
      <w:hyperlink w:history="1" r:id="rIdjfusrkgiqqpmyui_vcd6z">
        <w:r>
          <w:rPr>
            <w:rFonts w:ascii="Calibri" w:cs="Calibri" w:eastAsia="Calibri" w:hAnsi="Calibri"/>
            <w:color w:val="000000"/>
            <w:sz w:val="18"/>
            <w:szCs w:val="18"/>
            <w:u w:val="single"/>
          </w:rPr>
          <w:t xml:space="preserve">github.com/abaymhjn</w:t>
        </w:r>
      </w:hyperlink>
    </w:p>
    <w:p>
      <w:pPr>
        <w:spacing w:after="140" w:before="0"/>
      </w:pPr>
      <w:r>
        <w:rPr>
          <w:rFonts w:ascii="Calibri" w:cs="Calibri" w:eastAsia="Calibri" w:hAnsi="Calibri"/>
          <w:i/>
          <w:iCs/>
          <w:color w:val="000000"/>
          <w:sz w:val="18"/>
          <w:szCs w:val="18"/>
        </w:rPr>
        <w:t xml:space="preserve">Open to relocation: EU (Germany, Netherlands, Poland, Ireland), UAE/Dubai  |  Open to remote: USA, UK, Canada, Worldwide</w:t>
      </w:r>
    </w:p>
    <w:p>
      <w:pPr>
        <w:pBdr>
          <w:bottom w:val="single" w:color="000000" w:sz="6" w:space="1"/>
        </w:pBdr>
        <w:spacing w:after="60" w:before="0"/>
      </w:pPr>
    </w:p>
    <w:p>
      <w:pPr>
        <w:spacing w:after="50" w:before="180"/>
      </w:pPr>
      <w:r>
        <w:rPr>
          <w:rFonts w:ascii="Calibri" w:cs="Calibri" w:eastAsia="Calibri" w:hAnsi="Calibri"/>
          <w:b/>
          <w:bCs/>
          <w:color w:val="000000"/>
          <w:sz w:val="21"/>
          <w:szCs w:val="21"/>
        </w:rPr>
        <w:t xml:space="preserve">PROFESSIONAL SUMMARY</w:t>
      </w:r>
    </w:p>
    <w:p>
      <w:pPr>
        <w:pBdr>
          <w:bottom w:val="single" w:color="000000" w:sz="6" w:space="1"/>
        </w:pBdr>
        <w:spacing w:after="60" w:before="0"/>
      </w:pPr>
    </w:p>
    <w:p>
      <w:pPr>
        <w:spacing w:after="60" w:before="60"/>
      </w:pPr>
      <w:r>
        <w:rPr>
          <w:rFonts w:ascii="Calibri" w:cs="Calibri" w:eastAsia="Calibri" w:hAnsi="Calibri"/>
          <w:sz w:val="19"/>
          <w:szCs w:val="19"/>
        </w:rPr>
        <w:t xml:space="preserve">Senior Full-Stack and DevOps Engineer with 11+ years of experience across fintech, healthtech, and SaaS. Currently owning end-to-end AWS cloud infrastructure, CI/CD pipelines, and full-stack development at a regulated Indian fintech platform. Previously led engineering teams for 6-7 years at agencies serving international clients across the EU, UK, Canada, and the US. Hands-on with PCI DSS, IRDAI (equivalent to FCA/EIOPA), and SOC 2-style compliance audits. Proven remote delivery track record with clients in Poland, the British Virgin Islands, and North America. Open to senior engineering or DevOps roles with EU, UAE, or US-based organisations.</w:t>
      </w:r>
    </w:p>
    <w:p>
      <w:pPr>
        <w:spacing w:after="50" w:before="180"/>
      </w:pPr>
      <w:r>
        <w:rPr>
          <w:rFonts w:ascii="Calibri" w:cs="Calibri" w:eastAsia="Calibri" w:hAnsi="Calibri"/>
          <w:b/>
          <w:bCs/>
          <w:color w:val="000000"/>
          <w:sz w:val="21"/>
          <w:szCs w:val="21"/>
        </w:rPr>
        <w:t xml:space="preserve">SKILLS</w:t>
      </w:r>
    </w:p>
    <w:p>
      <w:pPr>
        <w:pBdr>
          <w:bottom w:val="single" w:color="000000" w:sz="6" w:space="1"/>
        </w:pBdr>
        <w:spacing w:after="60" w:before="0"/>
      </w:pPr>
    </w:p>
    <w:p>
      <w:pPr>
        <w:spacing w:after="35" w:before="35"/>
      </w:pPr>
      <w:r>
        <w:rPr>
          <w:rFonts w:ascii="Calibri" w:cs="Calibri" w:eastAsia="Calibri" w:hAnsi="Calibri"/>
          <w:b/>
          <w:bCs/>
          <w:sz w:val="18"/>
          <w:szCs w:val="18"/>
        </w:rPr>
        <w:t xml:space="preserve">Full-Stack: </w:t>
      </w:r>
      <w:r>
        <w:rPr>
          <w:rFonts w:ascii="Calibri" w:cs="Calibri" w:eastAsia="Calibri" w:hAnsi="Calibri"/>
          <w:sz w:val="18"/>
          <w:szCs w:val="18"/>
        </w:rPr>
        <w:t xml:space="preserve">PHP 8, Laravel, CodeIgniter, Node.js, React.js, Vue 3, Inertia.js, REST APIs, JavaScript, jQuery</w:t>
      </w:r>
    </w:p>
    <w:p>
      <w:pPr>
        <w:spacing w:after="35" w:before="35"/>
      </w:pPr>
      <w:r>
        <w:rPr>
          <w:rFonts w:ascii="Calibri" w:cs="Calibri" w:eastAsia="Calibri" w:hAnsi="Calibri"/>
          <w:b/>
          <w:bCs/>
          <w:sz w:val="18"/>
          <w:szCs w:val="18"/>
        </w:rPr>
        <w:t xml:space="preserve">DevOps and Cloud: </w:t>
      </w:r>
      <w:r>
        <w:rPr>
          <w:rFonts w:ascii="Calibri" w:cs="Calibri" w:eastAsia="Calibri" w:hAnsi="Calibri"/>
          <w:sz w:val="18"/>
          <w:szCs w:val="18"/>
        </w:rPr>
        <w:t xml:space="preserve">AWS EC2, ALB, RDS, S3, CloudFront, IAM, VPC, Route 53, CloudWatch, GitHub Actions, Docker, Nginx, Apache, Linux Ubuntu, Hetzner, VPS Dime, cPanel, WHM</w:t>
      </w:r>
    </w:p>
    <w:p>
      <w:pPr>
        <w:spacing w:after="35" w:before="35"/>
      </w:pPr>
      <w:r>
        <w:rPr>
          <w:rFonts w:ascii="Calibri" w:cs="Calibri" w:eastAsia="Calibri" w:hAnsi="Calibri"/>
          <w:b/>
          <w:bCs/>
          <w:sz w:val="18"/>
          <w:szCs w:val="18"/>
        </w:rPr>
        <w:t xml:space="preserve">Databases: </w:t>
      </w:r>
      <w:r>
        <w:rPr>
          <w:rFonts w:ascii="Calibri" w:cs="Calibri" w:eastAsia="Calibri" w:hAnsi="Calibri"/>
          <w:sz w:val="18"/>
          <w:szCs w:val="18"/>
        </w:rPr>
        <w:t xml:space="preserve">MySQL, MariaDB, PostgreSQL, MongoDB, Redis, Elasticsearch, ClickHouse</w:t>
      </w:r>
    </w:p>
    <w:p>
      <w:pPr>
        <w:spacing w:after="35" w:before="35"/>
      </w:pPr>
      <w:r>
        <w:rPr>
          <w:rFonts w:ascii="Calibri" w:cs="Calibri" w:eastAsia="Calibri" w:hAnsi="Calibri"/>
          <w:b/>
          <w:bCs/>
          <w:sz w:val="18"/>
          <w:szCs w:val="18"/>
        </w:rPr>
        <w:t xml:space="preserve">Compliance: </w:t>
      </w:r>
      <w:r>
        <w:rPr>
          <w:rFonts w:ascii="Calibri" w:cs="Calibri" w:eastAsia="Calibri" w:hAnsi="Calibri"/>
          <w:sz w:val="18"/>
          <w:szCs w:val="18"/>
        </w:rPr>
        <w:t xml:space="preserve">PCI DSS, IRDAI audit, SOC 2, AWS IAM/MFA, WAF, Cloudflare, server hardening</w:t>
      </w:r>
    </w:p>
    <w:p>
      <w:pPr>
        <w:spacing w:after="35" w:before="35"/>
      </w:pPr>
      <w:r>
        <w:rPr>
          <w:rFonts w:ascii="Calibri" w:cs="Calibri" w:eastAsia="Calibri" w:hAnsi="Calibri"/>
          <w:b/>
          <w:bCs/>
          <w:sz w:val="18"/>
          <w:szCs w:val="18"/>
        </w:rPr>
        <w:t xml:space="preserve">Observability: </w:t>
      </w:r>
      <w:r>
        <w:rPr>
          <w:rFonts w:ascii="Calibri" w:cs="Calibri" w:eastAsia="Calibri" w:hAnsi="Calibri"/>
          <w:sz w:val="18"/>
          <w:szCs w:val="18"/>
        </w:rPr>
        <w:t xml:space="preserve">New Relic, Looker Studio, CloudWatch, ELK stack, Kibana, custom Python log pipelines</w:t>
      </w:r>
    </w:p>
    <w:p>
      <w:pPr>
        <w:spacing w:after="35" w:before="35"/>
      </w:pPr>
      <w:r>
        <w:rPr>
          <w:rFonts w:ascii="Calibri" w:cs="Calibri" w:eastAsia="Calibri" w:hAnsi="Calibri"/>
          <w:b/>
          <w:bCs/>
          <w:sz w:val="18"/>
          <w:szCs w:val="18"/>
        </w:rPr>
        <w:t xml:space="preserve">Leadership: </w:t>
      </w:r>
      <w:r>
        <w:rPr>
          <w:rFonts w:ascii="Calibri" w:cs="Calibri" w:eastAsia="Calibri" w:hAnsi="Calibri"/>
          <w:sz w:val="18"/>
          <w:szCs w:val="18"/>
        </w:rPr>
        <w:t xml:space="preserve">Team lead 6-7 years, sprint planning, code review, mentoring, cross-timezone delivery</w:t>
      </w:r>
    </w:p>
    <w:p>
      <w:pPr>
        <w:spacing w:after="50" w:before="180"/>
      </w:pPr>
      <w:r>
        <w:rPr>
          <w:rFonts w:ascii="Calibri" w:cs="Calibri" w:eastAsia="Calibri" w:hAnsi="Calibri"/>
          <w:b/>
          <w:bCs/>
          <w:color w:val="000000"/>
          <w:sz w:val="21"/>
          <w:szCs w:val="21"/>
        </w:rPr>
        <w:t xml:space="preserve">WORK EXPERIENCE</w:t>
      </w:r>
    </w:p>
    <w:p>
      <w:pPr>
        <w:pBdr>
          <w:bottom w:val="single" w:color="000000" w:sz="6" w:space="1"/>
        </w:pBdr>
        <w:spacing w:after="60" w:before="0"/>
      </w:pPr>
    </w:p>
    <w:p>
      <w:pPr>
        <w:spacing w:after="0" w:before="130"/>
      </w:pPr>
      <w:r>
        <w:rPr>
          <w:rFonts w:ascii="Calibri" w:cs="Calibri" w:eastAsia="Calibri" w:hAnsi="Calibri"/>
          <w:b/>
          <w:bCs/>
          <w:sz w:val="21"/>
          <w:szCs w:val="21"/>
        </w:rPr>
        <w:t xml:space="preserve">Software Development Engineer III - Full-Stack and DevOps</w:t>
      </w:r>
    </w:p>
    <w:p>
      <w:pPr>
        <w:spacing w:after="50" w:before="0"/>
      </w:pPr>
      <w:r>
        <w:rPr>
          <w:rFonts w:ascii="Calibri" w:cs="Calibri" w:eastAsia="Calibri" w:hAnsi="Calibri"/>
          <w:b/>
          <w:bCs/>
          <w:sz w:val="19"/>
          <w:szCs w:val="19"/>
        </w:rPr>
        <w:t xml:space="preserve">Impactguru Pvt Ltd, Mumbai, India</w:t>
      </w:r>
      <w:r>
        <w:rPr>
          <w:rFonts w:ascii="Calibri" w:cs="Calibri" w:eastAsia="Calibri" w:hAnsi="Calibri"/>
          <w:color w:val="000000"/>
          <w:sz w:val="19"/>
          <w:szCs w:val="19"/>
        </w:rPr>
        <w:t xml:space="preserve">  |  Dec 2024 - Present</w:t>
      </w:r>
      <w:r>
        <w:rPr>
          <w:rFonts w:ascii="Calibri" w:cs="Calibri" w:eastAsia="Calibri" w:hAnsi="Calibri"/>
          <w:i/>
          <w:iCs/>
          <w:color w:val="000000"/>
          <w:sz w:val="18"/>
          <w:szCs w:val="18"/>
        </w:rPr>
        <w:t xml:space="preserve">  |  Medical crowdfunding and healthcare fintech platform</w:t>
      </w:r>
    </w:p>
    <w:p>
      <w:pPr>
        <w:pStyle w:val="ListParagraph"/>
        <w:numPr>
          <w:ilvl w:val="0"/>
          <w:numId w:val="2"/>
        </w:numPr>
        <w:spacing w:after="22" w:before="22"/>
      </w:pPr>
      <w:r>
        <w:rPr>
          <w:rFonts w:ascii="Calibri" w:cs="Calibri" w:eastAsia="Calibri" w:hAnsi="Calibri"/>
          <w:sz w:val="19"/>
          <w:szCs w:val="19"/>
        </w:rPr>
        <w:t xml:space="preserve">Own end-to-end AWS infrastructure across multiple accounts - EC2, ALB, RDS, S3, IAM - implementing cost-optimisation strategies across production and staging environments.</w:t>
      </w:r>
    </w:p>
    <w:p>
      <w:pPr>
        <w:pStyle w:val="ListParagraph"/>
        <w:numPr>
          <w:ilvl w:val="0"/>
          <w:numId w:val="2"/>
        </w:numPr>
        <w:spacing w:after="22" w:before="22"/>
      </w:pPr>
      <w:r>
        <w:rPr>
          <w:rFonts w:ascii="Calibri" w:cs="Calibri" w:eastAsia="Calibri" w:hAnsi="Calibri"/>
          <w:sz w:val="19"/>
          <w:szCs w:val="19"/>
        </w:rPr>
        <w:t xml:space="preserve">Built a custom Python log pipeline combining log shipping and parsing/transformation (Filebeat and Logstash equivalent) to ingest server logs directly into ClickHouse, replacing multi-tool ELK stack dependency with a lightweight internal solution.</w:t>
      </w:r>
    </w:p>
    <w:p>
      <w:pPr>
        <w:pStyle w:val="ListParagraph"/>
        <w:numPr>
          <w:ilvl w:val="0"/>
          <w:numId w:val="2"/>
        </w:numPr>
        <w:spacing w:after="22" w:before="22"/>
      </w:pPr>
      <w:r>
        <w:rPr>
          <w:rFonts w:ascii="Calibri" w:cs="Calibri" w:eastAsia="Calibri" w:hAnsi="Calibri"/>
          <w:sz w:val="19"/>
          <w:szCs w:val="19"/>
        </w:rPr>
        <w:t xml:space="preserve">Managed Ubuntu 20 to 24 upgrade on AWS Graviton2 (ARM64) staging instance; resolved PHP-FPM crashes, PHP 8.4 compatibility issues, and New Relic ARM64 installation.</w:t>
      </w:r>
    </w:p>
    <w:p>
      <w:pPr>
        <w:pStyle w:val="ListParagraph"/>
        <w:numPr>
          <w:ilvl w:val="0"/>
          <w:numId w:val="2"/>
        </w:numPr>
        <w:spacing w:after="22" w:before="22"/>
      </w:pPr>
      <w:r>
        <w:rPr>
          <w:rFonts w:ascii="Calibri" w:cs="Calibri" w:eastAsia="Calibri" w:hAnsi="Calibri"/>
          <w:sz w:val="19"/>
          <w:szCs w:val="19"/>
        </w:rPr>
        <w:t xml:space="preserve">Configured and maintained GitHub Actions CI/CD pipelines across multiple repositories; led Laravel 12 and PHP 8.4 production upgrade.</w:t>
      </w:r>
    </w:p>
    <w:p>
      <w:pPr>
        <w:pStyle w:val="ListParagraph"/>
        <w:numPr>
          <w:ilvl w:val="0"/>
          <w:numId w:val="2"/>
        </w:numPr>
        <w:spacing w:after="22" w:before="22"/>
      </w:pPr>
      <w:r>
        <w:rPr>
          <w:rFonts w:ascii="Calibri" w:cs="Calibri" w:eastAsia="Calibri" w:hAnsi="Calibri"/>
          <w:sz w:val="19"/>
          <w:szCs w:val="19"/>
        </w:rPr>
        <w:t xml:space="preserve">Primary contributor to PCI DSS, IRDAI (equivalent to FCA/EIOPA), and SOC 2-style audit submissions - prepared evidence, documented controls, and built Access Rights Matrix.</w:t>
      </w:r>
    </w:p>
    <w:p>
      <w:pPr>
        <w:spacing w:after="0" w:before="130"/>
      </w:pPr>
      <w:r>
        <w:rPr>
          <w:rFonts w:ascii="Calibri" w:cs="Calibri" w:eastAsia="Calibri" w:hAnsi="Calibri"/>
          <w:b/>
          <w:bCs/>
          <w:sz w:val="21"/>
          <w:szCs w:val="21"/>
        </w:rPr>
        <w:t xml:space="preserve">Web Developer Consultant</w:t>
      </w:r>
    </w:p>
    <w:p>
      <w:pPr>
        <w:spacing w:after="50" w:before="0"/>
      </w:pPr>
      <w:r>
        <w:rPr>
          <w:rFonts w:ascii="Calibri" w:cs="Calibri" w:eastAsia="Calibri" w:hAnsi="Calibri"/>
          <w:b/>
          <w:bCs/>
          <w:sz w:val="19"/>
          <w:szCs w:val="19"/>
        </w:rPr>
        <w:t xml:space="preserve">BCM CAPITAL SPOLKA Z.O.O., Warsaw, Poland</w:t>
      </w:r>
      <w:r>
        <w:rPr>
          <w:rFonts w:ascii="Calibri" w:cs="Calibri" w:eastAsia="Calibri" w:hAnsi="Calibri"/>
          <w:color w:val="000000"/>
          <w:sz w:val="19"/>
          <w:szCs w:val="19"/>
        </w:rPr>
        <w:t xml:space="preserve">  |  Apr 2024 - Nov 2024</w:t>
      </w:r>
      <w:r>
        <w:rPr>
          <w:rFonts w:ascii="Calibri" w:cs="Calibri" w:eastAsia="Calibri" w:hAnsi="Calibri"/>
          <w:i/>
          <w:iCs/>
          <w:color w:val="000000"/>
          <w:sz w:val="18"/>
          <w:szCs w:val="18"/>
        </w:rPr>
        <w:t xml:space="preserve">  |  Polish media and technology company - remote</w:t>
      </w:r>
    </w:p>
    <w:p>
      <w:pPr>
        <w:pStyle w:val="ListParagraph"/>
        <w:numPr>
          <w:ilvl w:val="0"/>
          <w:numId w:val="2"/>
        </w:numPr>
        <w:spacing w:after="22" w:before="22"/>
      </w:pPr>
      <w:r>
        <w:rPr>
          <w:rFonts w:ascii="Calibri" w:cs="Calibri" w:eastAsia="Calibri" w:hAnsi="Calibri"/>
          <w:sz w:val="19"/>
          <w:szCs w:val="19"/>
        </w:rPr>
        <w:t xml:space="preserve">Built ADS Febspot, a high-traffic advertising platform (Laravel 11, Vue 3, Inertia.js) following SOLID and TDD principles; reached 11 million+ views at launch.</w:t>
      </w:r>
    </w:p>
    <w:p>
      <w:pPr>
        <w:pStyle w:val="ListParagraph"/>
        <w:numPr>
          <w:ilvl w:val="0"/>
          <w:numId w:val="2"/>
        </w:numPr>
        <w:spacing w:after="22" w:before="22"/>
      </w:pPr>
      <w:r>
        <w:rPr>
          <w:rFonts w:ascii="Calibri" w:cs="Calibri" w:eastAsia="Calibri" w:hAnsi="Calibri"/>
          <w:sz w:val="19"/>
          <w:szCs w:val="19"/>
        </w:rPr>
        <w:t xml:space="preserve">Integrated Elasticsearch and configured a dedicated indexing server on Hetzner for Febspot.com.</w:t>
      </w:r>
    </w:p>
    <w:p>
      <w:pPr>
        <w:spacing w:after="0" w:before="130"/>
      </w:pPr>
      <w:r>
        <w:rPr>
          <w:rFonts w:ascii="Calibri" w:cs="Calibri" w:eastAsia="Calibri" w:hAnsi="Calibri"/>
          <w:b/>
          <w:bCs/>
          <w:sz w:val="21"/>
          <w:szCs w:val="21"/>
        </w:rPr>
        <w:t xml:space="preserve">Web Developer Consultant</w:t>
      </w:r>
    </w:p>
    <w:p>
      <w:pPr>
        <w:spacing w:after="50" w:before="0"/>
      </w:pPr>
      <w:r>
        <w:rPr>
          <w:rFonts w:ascii="Calibri" w:cs="Calibri" w:eastAsia="Calibri" w:hAnsi="Calibri"/>
          <w:b/>
          <w:bCs/>
          <w:sz w:val="19"/>
          <w:szCs w:val="19"/>
        </w:rPr>
        <w:t xml:space="preserve">W.O.K. Corp., Virgin Island</w:t>
      </w:r>
      <w:r>
        <w:rPr>
          <w:rFonts w:ascii="Calibri" w:cs="Calibri" w:eastAsia="Calibri" w:hAnsi="Calibri"/>
          <w:color w:val="000000"/>
          <w:sz w:val="19"/>
          <w:szCs w:val="19"/>
        </w:rPr>
        <w:t xml:space="preserve">  |  Jun 2022 - Present</w:t>
      </w:r>
      <w:r>
        <w:rPr>
          <w:rFonts w:ascii="Calibri" w:cs="Calibri" w:eastAsia="Calibri" w:hAnsi="Calibri"/>
          <w:i/>
          <w:iCs/>
          <w:color w:val="000000"/>
          <w:sz w:val="18"/>
          <w:szCs w:val="18"/>
        </w:rPr>
        <w:t xml:space="preserve">  |  Metaverse and blockchain gaming - remote</w:t>
      </w:r>
    </w:p>
    <w:p>
      <w:pPr>
        <w:pStyle w:val="ListParagraph"/>
        <w:numPr>
          <w:ilvl w:val="0"/>
          <w:numId w:val="2"/>
        </w:numPr>
        <w:spacing w:after="22" w:before="22"/>
      </w:pPr>
      <w:r>
        <w:rPr>
          <w:rFonts w:ascii="Calibri" w:cs="Calibri" w:eastAsia="Calibri" w:hAnsi="Calibri"/>
          <w:sz w:val="19"/>
          <w:szCs w:val="19"/>
        </w:rPr>
        <w:t xml:space="preserve">Architected microservices backend for a crypto/Metaverse game economy including ERC-1155 NFT Marketplace integration.</w:t>
      </w:r>
    </w:p>
    <w:p>
      <w:pPr>
        <w:pStyle w:val="ListParagraph"/>
        <w:numPr>
          <w:ilvl w:val="0"/>
          <w:numId w:val="2"/>
        </w:numPr>
        <w:spacing w:after="22" w:before="22"/>
      </w:pPr>
      <w:r>
        <w:rPr>
          <w:rFonts w:ascii="Calibri" w:cs="Calibri" w:eastAsia="Calibri" w:hAnsi="Calibri"/>
          <w:sz w:val="19"/>
          <w:szCs w:val="19"/>
        </w:rPr>
        <w:t xml:space="preserve">Applied caching and query optimisation strategies, significantly improving system throughput and response times.</w:t>
      </w:r>
    </w:p>
    <w:p>
      <w:pPr>
        <w:spacing w:after="0" w:before="130"/>
      </w:pPr>
      <w:r>
        <w:rPr>
          <w:rFonts w:ascii="Calibri" w:cs="Calibri" w:eastAsia="Calibri" w:hAnsi="Calibri"/>
          <w:b/>
          <w:bCs/>
          <w:sz w:val="21"/>
          <w:szCs w:val="21"/>
        </w:rPr>
        <w:t xml:space="preserve">Technical Team Lead</w:t>
      </w:r>
    </w:p>
    <w:p>
      <w:pPr>
        <w:spacing w:after="50" w:before="0"/>
      </w:pPr>
      <w:r>
        <w:rPr>
          <w:rFonts w:ascii="Calibri" w:cs="Calibri" w:eastAsia="Calibri" w:hAnsi="Calibri"/>
          <w:b/>
          <w:bCs/>
          <w:sz w:val="19"/>
          <w:szCs w:val="19"/>
        </w:rPr>
        <w:t xml:space="preserve">Webhungers, Indore, India</w:t>
      </w:r>
      <w:r>
        <w:rPr>
          <w:rFonts w:ascii="Calibri" w:cs="Calibri" w:eastAsia="Calibri" w:hAnsi="Calibri"/>
          <w:color w:val="000000"/>
          <w:sz w:val="19"/>
          <w:szCs w:val="19"/>
        </w:rPr>
        <w:t xml:space="preserve">  |  Feb 2021 - May 2022</w:t>
      </w:r>
      <w:r>
        <w:rPr>
          <w:rFonts w:ascii="Calibri" w:cs="Calibri" w:eastAsia="Calibri" w:hAnsi="Calibri"/>
          <w:i/>
          <w:iCs/>
          <w:color w:val="000000"/>
          <w:sz w:val="18"/>
          <w:szCs w:val="18"/>
        </w:rPr>
        <w:t xml:space="preserve">  |  Web agency serving EU, North America, and Asia clients</w:t>
      </w:r>
    </w:p>
    <w:p>
      <w:pPr>
        <w:pStyle w:val="ListParagraph"/>
        <w:numPr>
          <w:ilvl w:val="0"/>
          <w:numId w:val="2"/>
        </w:numPr>
        <w:spacing w:after="22" w:before="22"/>
      </w:pPr>
      <w:r>
        <w:rPr>
          <w:rFonts w:ascii="Calibri" w:cs="Calibri" w:eastAsia="Calibri" w:hAnsi="Calibri"/>
          <w:sz w:val="19"/>
          <w:szCs w:val="19"/>
        </w:rPr>
        <w:t xml:space="preserve">Led engineering team across Laravel, CodeIgniter, and WordPress projects - sprint planning, code reviews, task allocation, and delivery ownership.</w:t>
      </w:r>
    </w:p>
    <w:p>
      <w:pPr>
        <w:pStyle w:val="ListParagraph"/>
        <w:numPr>
          <w:ilvl w:val="0"/>
          <w:numId w:val="2"/>
        </w:numPr>
        <w:spacing w:after="22" w:before="22"/>
      </w:pPr>
      <w:r>
        <w:rPr>
          <w:rFonts w:ascii="Calibri" w:cs="Calibri" w:eastAsia="Calibri" w:hAnsi="Calibri"/>
          <w:sz w:val="19"/>
          <w:szCs w:val="19"/>
        </w:rPr>
        <w:t xml:space="preserve">Managed VPS Dime and cPanel/WHM server environments; handled provisioning, SSL, hardening, and uptime for multiple client projects.</w:t>
      </w:r>
    </w:p>
    <w:p>
      <w:pPr>
        <w:pStyle w:val="ListParagraph"/>
        <w:numPr>
          <w:ilvl w:val="0"/>
          <w:numId w:val="2"/>
        </w:numPr>
        <w:spacing w:after="22" w:before="22"/>
      </w:pPr>
      <w:r>
        <w:rPr>
          <w:rFonts w:ascii="Calibri" w:cs="Calibri" w:eastAsia="Calibri" w:hAnsi="Calibri"/>
          <w:sz w:val="19"/>
          <w:szCs w:val="19"/>
        </w:rPr>
        <w:t xml:space="preserve">Delivered Node.js real-time collaboration tools and API integrations for international clients.</w:t>
      </w:r>
    </w:p>
    <w:p>
      <w:pPr>
        <w:spacing w:after="0" w:before="130"/>
      </w:pPr>
      <w:r>
        <w:rPr>
          <w:rFonts w:ascii="Calibri" w:cs="Calibri" w:eastAsia="Calibri" w:hAnsi="Calibri"/>
          <w:b/>
          <w:bCs/>
          <w:sz w:val="21"/>
          <w:szCs w:val="21"/>
        </w:rPr>
        <w:t xml:space="preserve">Senior PHP Developer (de facto Team Lead)</w:t>
      </w:r>
    </w:p>
    <w:p>
      <w:pPr>
        <w:spacing w:after="50" w:before="0"/>
      </w:pPr>
      <w:r>
        <w:rPr>
          <w:rFonts w:ascii="Calibri" w:cs="Calibri" w:eastAsia="Calibri" w:hAnsi="Calibri"/>
          <w:b/>
          <w:bCs/>
          <w:sz w:val="19"/>
          <w:szCs w:val="19"/>
        </w:rPr>
        <w:t xml:space="preserve">Cart Geek, Mumbai, India</w:t>
      </w:r>
      <w:r>
        <w:rPr>
          <w:rFonts w:ascii="Calibri" w:cs="Calibri" w:eastAsia="Calibri" w:hAnsi="Calibri"/>
          <w:color w:val="000000"/>
          <w:sz w:val="19"/>
          <w:szCs w:val="19"/>
        </w:rPr>
        <w:t xml:space="preserve">  |  Dec 2016 - Jan 2021</w:t>
      </w:r>
      <w:r>
        <w:rPr>
          <w:rFonts w:ascii="Calibri" w:cs="Calibri" w:eastAsia="Calibri" w:hAnsi="Calibri"/>
          <w:i/>
          <w:iCs/>
          <w:color w:val="000000"/>
          <w:sz w:val="18"/>
          <w:szCs w:val="18"/>
        </w:rPr>
        <w:t xml:space="preserve">  |  E-commerce agency with UK and EU clients</w:t>
      </w:r>
    </w:p>
    <w:p>
      <w:pPr>
        <w:pStyle w:val="ListParagraph"/>
        <w:numPr>
          <w:ilvl w:val="0"/>
          <w:numId w:val="2"/>
        </w:numPr>
        <w:spacing w:after="22" w:before="22"/>
      </w:pPr>
      <w:r>
        <w:rPr>
          <w:rFonts w:ascii="Calibri" w:cs="Calibri" w:eastAsia="Calibri" w:hAnsi="Calibri"/>
          <w:sz w:val="19"/>
          <w:szCs w:val="19"/>
        </w:rPr>
        <w:t xml:space="preserve">Informally led PHP development team for 4 years across Laravel, CodeIgniter, and WordPress; responsible for code quality, mentoring, and delivery.</w:t>
      </w:r>
    </w:p>
    <w:p>
      <w:pPr>
        <w:pStyle w:val="ListParagraph"/>
        <w:numPr>
          <w:ilvl w:val="0"/>
          <w:numId w:val="2"/>
        </w:numPr>
        <w:spacing w:after="22" w:before="22"/>
      </w:pPr>
      <w:r>
        <w:rPr>
          <w:rFonts w:ascii="Calibri" w:cs="Calibri" w:eastAsia="Calibri" w:hAnsi="Calibri"/>
          <w:sz w:val="19"/>
          <w:szCs w:val="19"/>
        </w:rPr>
        <w:t xml:space="preserve">Administered cPanel/WHM and VPS Dime environments for 20+ live client projects; built Gifgif Magazine (EU) and Asset-Kloud file storage system (London).</w:t>
      </w:r>
    </w:p>
    <w:p>
      <w:pPr>
        <w:spacing w:after="0" w:before="130"/>
      </w:pPr>
      <w:r>
        <w:rPr>
          <w:rFonts w:ascii="Calibri" w:cs="Calibri" w:eastAsia="Calibri" w:hAnsi="Calibri"/>
          <w:b/>
          <w:bCs/>
          <w:sz w:val="21"/>
          <w:szCs w:val="21"/>
        </w:rPr>
        <w:t xml:space="preserve">Senior PHP Developer</w:t>
      </w:r>
    </w:p>
    <w:p>
      <w:pPr>
        <w:spacing w:after="50" w:before="0"/>
      </w:pPr>
      <w:r>
        <w:rPr>
          <w:rFonts w:ascii="Calibri" w:cs="Calibri" w:eastAsia="Calibri" w:hAnsi="Calibri"/>
          <w:b/>
          <w:bCs/>
          <w:sz w:val="19"/>
          <w:szCs w:val="19"/>
        </w:rPr>
        <w:t xml:space="preserve">Six Inches Communication Pvt Ltd, Mumbai, India</w:t>
      </w:r>
      <w:r>
        <w:rPr>
          <w:rFonts w:ascii="Calibri" w:cs="Calibri" w:eastAsia="Calibri" w:hAnsi="Calibri"/>
          <w:color w:val="000000"/>
          <w:sz w:val="19"/>
          <w:szCs w:val="19"/>
        </w:rPr>
        <w:t xml:space="preserve">  |  Jan 2016 - Aug 2016</w:t>
      </w:r>
      <w:r>
        <w:rPr>
          <w:rFonts w:ascii="Calibri" w:cs="Calibri" w:eastAsia="Calibri" w:hAnsi="Calibri"/>
          <w:i/>
          <w:iCs/>
          <w:color w:val="000000"/>
          <w:sz w:val="18"/>
          <w:szCs w:val="18"/>
        </w:rPr>
        <w:t xml:space="preserve">  |  Digital marketing agency</w:t>
      </w:r>
    </w:p>
    <w:p>
      <w:pPr>
        <w:pStyle w:val="ListParagraph"/>
        <w:numPr>
          <w:ilvl w:val="0"/>
          <w:numId w:val="2"/>
        </w:numPr>
        <w:spacing w:after="22" w:before="22"/>
      </w:pPr>
      <w:r>
        <w:rPr>
          <w:rFonts w:ascii="Calibri" w:cs="Calibri" w:eastAsia="Calibri" w:hAnsi="Calibri"/>
          <w:sz w:val="19"/>
          <w:szCs w:val="19"/>
        </w:rPr>
        <w:t xml:space="preserve">Website maintenance, CMS development, database work, and server management on cPanel hosting environments.</w:t>
      </w:r>
    </w:p>
    <w:p>
      <w:pPr>
        <w:spacing w:after="50" w:before="180"/>
      </w:pPr>
      <w:r>
        <w:rPr>
          <w:rFonts w:ascii="Calibri" w:cs="Calibri" w:eastAsia="Calibri" w:hAnsi="Calibri"/>
          <w:b/>
          <w:bCs/>
          <w:color w:val="000000"/>
          <w:sz w:val="21"/>
          <w:szCs w:val="21"/>
        </w:rPr>
        <w:t xml:space="preserve">KEY PROJECTS</w:t>
      </w:r>
    </w:p>
    <w:p>
      <w:pPr>
        <w:pBdr>
          <w:bottom w:val="single" w:color="000000" w:sz="6" w:space="1"/>
        </w:pBdr>
        <w:spacing w:after="60" w:before="0"/>
      </w:pPr>
    </w:p>
    <w:p>
      <w:pPr>
        <w:pStyle w:val="ListParagraph"/>
        <w:numPr>
          <w:ilvl w:val="0"/>
          <w:numId w:val="2"/>
        </w:numPr>
        <w:spacing w:after="22" w:before="22"/>
      </w:pPr>
      <w:r>
        <w:rPr>
          <w:rFonts w:ascii="Calibri" w:cs="Calibri" w:eastAsia="Calibri" w:hAnsi="Calibri"/>
          <w:sz w:val="19"/>
          <w:szCs w:val="19"/>
        </w:rPr>
        <w:t xml:space="preserve">ADS Febspot (Laravel 11, Vue 3, Hetzner) - Advertising platform for Polish media client; 11 million+ views at launch. ads.febspot.com</w:t>
      </w:r>
    </w:p>
    <w:p>
      <w:pPr>
        <w:pStyle w:val="ListParagraph"/>
        <w:numPr>
          <w:ilvl w:val="0"/>
          <w:numId w:val="2"/>
        </w:numPr>
        <w:spacing w:after="22" w:before="22"/>
      </w:pPr>
      <w:r>
        <w:rPr>
          <w:rFonts w:ascii="Calibri" w:cs="Calibri" w:eastAsia="Calibri" w:hAnsi="Calibri"/>
          <w:sz w:val="19"/>
          <w:szCs w:val="19"/>
        </w:rPr>
        <w:t xml:space="preserve">Custom Python Log Pipeline (ImpactGuru) - Internal tool combining log shipping and parsing/transformation to ingest server logs directly into ClickHouse, eliminating Filebeat/Logstash dependency.</w:t>
      </w:r>
    </w:p>
    <w:p>
      <w:pPr>
        <w:pStyle w:val="ListParagraph"/>
        <w:numPr>
          <w:ilvl w:val="0"/>
          <w:numId w:val="2"/>
        </w:numPr>
        <w:spacing w:after="22" w:before="22"/>
      </w:pPr>
      <w:r>
        <w:rPr>
          <w:rFonts w:ascii="Calibri" w:cs="Calibri" w:eastAsia="Calibri" w:hAnsi="Calibri"/>
          <w:sz w:val="19"/>
          <w:szCs w:val="19"/>
        </w:rPr>
        <w:t xml:space="preserve">Asset-Kloud (Laravel) - Cloud file-storage system for London-based client; bulk-transfer and preview-generation pipeline. assetkloud.com</w:t>
      </w:r>
    </w:p>
    <w:p>
      <w:pPr>
        <w:pStyle w:val="ListParagraph"/>
        <w:numPr>
          <w:ilvl w:val="0"/>
          <w:numId w:val="2"/>
        </w:numPr>
        <w:spacing w:after="22" w:before="22"/>
      </w:pPr>
      <w:r>
        <w:rPr>
          <w:rFonts w:ascii="Calibri" w:cs="Calibri" w:eastAsia="Calibri" w:hAnsi="Calibri"/>
          <w:sz w:val="19"/>
          <w:szCs w:val="19"/>
        </w:rPr>
        <w:t xml:space="preserve">Gifgif Magazine (CodeIgniter) - Entertainment platform for EU client; optimised page-load via gif-to-video conversion pipeline. gifgifmagazine.com</w:t>
      </w:r>
    </w:p>
    <w:p>
      <w:pPr>
        <w:pStyle w:val="ListParagraph"/>
        <w:numPr>
          <w:ilvl w:val="0"/>
          <w:numId w:val="2"/>
        </w:numPr>
        <w:spacing w:after="22" w:before="22"/>
      </w:pPr>
      <w:r>
        <w:rPr>
          <w:rFonts w:ascii="Calibri" w:cs="Calibri" w:eastAsia="Calibri" w:hAnsi="Calibri"/>
          <w:sz w:val="19"/>
          <w:szCs w:val="19"/>
        </w:rPr>
        <w:t xml:space="preserve">Freestylesocials (Node.js) - Real-time video/audio conferencing app for Canadian client; resolved Agora RTC streaming issues. freestylesocials.ca</w:t>
      </w:r>
    </w:p>
    <w:p>
      <w:pPr>
        <w:pStyle w:val="ListParagraph"/>
        <w:numPr>
          <w:ilvl w:val="0"/>
          <w:numId w:val="2"/>
        </w:numPr>
        <w:spacing w:after="22" w:before="22"/>
      </w:pPr>
      <w:r>
        <w:rPr>
          <w:rFonts w:ascii="Calibri" w:cs="Calibri" w:eastAsia="Calibri" w:hAnsi="Calibri"/>
          <w:sz w:val="19"/>
          <w:szCs w:val="19"/>
        </w:rPr>
        <w:t xml:space="preserve">WOK-OS - Metaverse crypto-game backend with ERC-1155 NFT marketplace for BVI client. wok-os.com</w:t>
      </w:r>
    </w:p>
    <w:p>
      <w:pPr>
        <w:pStyle w:val="ListParagraph"/>
        <w:numPr>
          <w:ilvl w:val="0"/>
          <w:numId w:val="2"/>
        </w:numPr>
        <w:spacing w:after="22" w:before="22"/>
      </w:pPr>
      <w:r>
        <w:rPr>
          <w:rFonts w:ascii="Calibri" w:cs="Calibri" w:eastAsia="Calibri" w:hAnsi="Calibri"/>
          <w:sz w:val="19"/>
          <w:szCs w:val="19"/>
        </w:rPr>
        <w:t xml:space="preserve">Carepal Compliance Suite - Evidence preparation for PCI DSS, IRDAI, and SOC 2-style audits at a regulated Indian fintech.</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vv61ncnhbsgi960qnjms5" Type="http://schemas.openxmlformats.org/officeDocument/2006/relationships/hyperlink" Target="https://www.linkedin.com/in/abhay-mahajan-6613823a/" TargetMode="External"/><Relationship Id="rIdjfusrkgiqqpmyui_vcd6z" Type="http://schemas.openxmlformats.org/officeDocument/2006/relationships/hyperlink" Target="https://github.com/abaymhjn"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2026-05-16T15:51:10.181Z</dcterms:created>
  <dcterms:modified xsi:type="dcterms:W3CDTF">2026-05-16T15:51:10.182Z</dcterms:modified>
</cp:coreProperties>
</file>

<file path=docProps/custom.xml><?xml version="1.0" encoding="utf-8"?>
<Properties xmlns="http://schemas.openxmlformats.org/officeDocument/2006/custom-properties" xmlns:vt="http://schemas.openxmlformats.org/officeDocument/2006/docPropsVTypes"/>
</file>